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29" w:rsidRPr="009F0222" w:rsidRDefault="00AD4F29" w:rsidP="00AD4F29">
      <w:pPr>
        <w:pStyle w:val="a3"/>
        <w:tabs>
          <w:tab w:val="left" w:pos="1260"/>
        </w:tabs>
        <w:spacing w:after="60" w:line="276" w:lineRule="auto"/>
        <w:ind w:left="928"/>
        <w:jc w:val="both"/>
        <w:rPr>
          <w:rFonts w:ascii="Times New Roman" w:hAnsi="Times New Roman"/>
          <w:b/>
          <w:i/>
          <w:sz w:val="20"/>
          <w:szCs w:val="20"/>
        </w:rPr>
      </w:pPr>
      <w:r w:rsidRPr="009F0222">
        <w:rPr>
          <w:rFonts w:ascii="Times New Roman" w:hAnsi="Times New Roman"/>
          <w:b/>
          <w:i/>
          <w:sz w:val="20"/>
          <w:szCs w:val="20"/>
        </w:rPr>
        <w:t xml:space="preserve">Результаты участия воспитанников ТО ДЮЦ в рейтинговых конкурсных мероприятиях в 2014 – 2015 </w:t>
      </w:r>
      <w:proofErr w:type="spellStart"/>
      <w:r w:rsidRPr="009F0222">
        <w:rPr>
          <w:rFonts w:ascii="Times New Roman" w:hAnsi="Times New Roman"/>
          <w:b/>
          <w:i/>
          <w:sz w:val="20"/>
          <w:szCs w:val="20"/>
        </w:rPr>
        <w:t>уч.г</w:t>
      </w:r>
      <w:proofErr w:type="spellEnd"/>
      <w:r w:rsidRPr="009F0222">
        <w:rPr>
          <w:rFonts w:ascii="Times New Roman" w:hAnsi="Times New Roman"/>
          <w:b/>
          <w:i/>
          <w:sz w:val="20"/>
          <w:szCs w:val="20"/>
        </w:rPr>
        <w:t>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8233"/>
        <w:gridCol w:w="2551"/>
        <w:gridCol w:w="851"/>
        <w:gridCol w:w="851"/>
        <w:gridCol w:w="2976"/>
      </w:tblGrid>
      <w:tr w:rsidR="00AD4F29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9" w:rsidRPr="009F0222" w:rsidRDefault="00AD4F29" w:rsidP="009F02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9" w:rsidRPr="009F0222" w:rsidRDefault="00AD4F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9" w:rsidRPr="009F0222" w:rsidRDefault="00AD4F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Сроки участия в 2014- 2015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9" w:rsidRPr="009F0222" w:rsidRDefault="00AD4F29" w:rsidP="009F02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9" w:rsidRPr="009F0222" w:rsidRDefault="00AD4F29" w:rsidP="009F02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F0222"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9" w:rsidRPr="009F0222" w:rsidRDefault="00AD4F2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</w:tr>
      <w:tr w:rsidR="00AD4F29" w:rsidRPr="009F0222" w:rsidTr="009F0222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9" w:rsidRPr="009F0222" w:rsidRDefault="00AD4F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 эстетическое направление – 19 мероприятий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конкурс «Жар-птица»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F02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30 (1,2,3 места, 3 - в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="009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, 3 -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222">
              <w:rPr>
                <w:rFonts w:ascii="Times New Roman" w:hAnsi="Times New Roman" w:cs="Times New Roman"/>
                <w:sz w:val="20"/>
                <w:szCs w:val="20"/>
              </w:rPr>
              <w:t>групп.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конкурс-фестиваль «</w:t>
            </w:r>
            <w:proofErr w:type="gramStart"/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Прекрасное</w:t>
            </w:r>
            <w:proofErr w:type="gramEnd"/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далёко»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F02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28 (1,2,3 места, 4 - в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="009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, 3 -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222">
              <w:rPr>
                <w:rFonts w:ascii="Times New Roman" w:hAnsi="Times New Roman" w:cs="Times New Roman"/>
                <w:sz w:val="20"/>
                <w:szCs w:val="20"/>
              </w:rPr>
              <w:t>групп.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 художественная выставка-конкурс «Человек от края до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музыкальный фестиваль-конкурс «Крылья над Волгой»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F02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29 (1,2,3 места, 4 в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="009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9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в гр</w:t>
            </w:r>
            <w:r w:rsidR="009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творческий конкурс «ТАЛАНТОХА»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ноябрь-декабрь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 (1,2,3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Областной фестиваль  русской народной культуры «Свет бересты – 2014»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rPr>
          <w:trHeight w:val="4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фестиваль-конкурс детского и юношеского творчества «Символы Великой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 (диплом)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«У ремесла не без промысла»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конкурс-фестиваль «Радуга Поволжья»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rPr>
          <w:trHeight w:val="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фестиваль детского хореографического искусства «Зимняя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Январь-апрель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дипломанты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патриотической песни «Я люблю тебя, Россия!»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январь-апрель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rPr>
          <w:trHeight w:val="3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декоративно-прикладного искусства «Родные мотивы»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январь-апрель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rPr>
          <w:trHeight w:val="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Региональные Дельфийские игры на территории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Февраль-март 2015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сольного пения «Серебряный микрофон»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-  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 (1 и 2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конкурс-фестиваль «Дружбой народов Самара сильна»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 (3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народного танца «Традиция»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18 (3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конкурс «Профессии военных лет</w:t>
            </w:r>
            <w:r w:rsidR="00994C57"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конкурс «Историческая память</w:t>
            </w:r>
            <w:r w:rsidR="00994C57"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 (1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конкурс «Поделись своим теплом</w:t>
            </w:r>
            <w:r w:rsidR="00994C57"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конкурс «Наследники Гагарина</w:t>
            </w:r>
            <w:r w:rsidR="00994C57"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 (1 и 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конкурс «Мы – многонациональный народ»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 (1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</w:t>
            </w:r>
            <w:r w:rsidR="00994C57" w:rsidRPr="009F022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4C57" w:rsidRPr="009F0222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«Пасхальная радость</w:t>
            </w:r>
            <w:r w:rsidR="00994C57"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конкурс-фестиваль «Лента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Военно-патриотическое направление – 16 мероприятий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Паспортизация военно-патриотических объединений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Областное первенство по пулевой стрельбе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Ноябрь 2014 -март 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Областное первенство по кроссовой стрельбе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Март – апрель 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Областная «Вахта памяти» Почетных караулов постов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Областные учебно-тренировочные сборы для учащихся «Школы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смотр военно-патриотических объединений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Областная акция «День призывника»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«Парад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Ноябрь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«Военная история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Региональная игра «Зарница Поволжья», областной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Окружная игра «Зарница»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Районная игра «Зарница»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2630A" w:rsidRPr="009F0222" w:rsidTr="009F0222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Социально-педагогическое направление – 23 мероприятия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Областная акция «Весенняя неделя добра»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30A" w:rsidRPr="009F0222" w:rsidTr="009F0222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Эколого-биологическое направление – 20 мероприятий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Новогодних и Рождественских композиций «Новогодняя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Декабрь 2014-январь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(2-ые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Областная выставка Новогодних и Рождественских композиций «Новогодняя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Декабрь 2014-январь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творчества «Моё любимое животное»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F0222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Декабрь 2014-январь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(1 и 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Областная выставка детского творчества «Моё любимое животное»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Декабрь 2014-апрель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F0222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«Зеленая планета» (Региональный этап Всероссийского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="009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 (2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Выставка работ участников областного конкурса «Зеленая планета»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творчества «Зеркало природы»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работ участников областного конкурса детского творчества «Зеркало природы»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– 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конкурс «Моя малая Родина» (региональный этап Всероссийского конкурса)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rPr>
          <w:trHeight w:val="5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слет юных лесоводов «Друзья леса»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Областная акция «День птиц»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01 апреля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научная конференция учащихся по экологии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Окружная научная конференция учащихся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 (1 и 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фестиваль «Сказки красивого сердца»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Научно-техническое и спортивно-техническое направления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 игра-конкурс «</w:t>
            </w:r>
            <w:proofErr w:type="spellStart"/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Инфознайка</w:t>
            </w:r>
            <w:proofErr w:type="spellEnd"/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», федеральный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(дипломы победителей)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Областные Дельфийские игры (фотография)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Январь – 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турнир мобильных роботов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(2,3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фестиваль по робототехнике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 (1,2,3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C2630A" w:rsidRPr="009F0222" w:rsidRDefault="00C2630A" w:rsidP="00994C5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компьютерный марафон «В XXI век с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инфотех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Окружной конкурс «В XXI век с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инфотех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«КИТ», районный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«Мир знаний», районный 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1,2,3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Окружной фестиваль по робототехнике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 (1,2,3 места)</w:t>
            </w:r>
          </w:p>
        </w:tc>
      </w:tr>
      <w:tr w:rsidR="00C2630A" w:rsidRPr="009F0222" w:rsidTr="009F0222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Туристско-краеведческое направление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Международные Славянские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II Областные юношеские краеведческие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Головкинские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Соревнования по спортивному туризму среди учащихся Самарской области «Самарская 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слёт юных туристов и краеведов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24 (1,2,3 места в общем, 3 в личном зачёте)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Областные открытые историко-архивные юношеские чтения «Память о прошлом»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– апрель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Слёт юных туристов Самарской области «Золотая осень»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8 (1 и 2 места в общем, 3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личных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– 1,2,3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Открытая  городская научно-практическая конференция «Новое поколение»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– апрель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«Туристская тропа» (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турслёт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2630A" w:rsidRPr="009F0222" w:rsidTr="009F0222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Физкультурно-спортивное направление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Всесоюзные соревнования по спортивному туризму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 (35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ориентирование (</w:t>
            </w:r>
            <w:proofErr w:type="gramStart"/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b/>
                <w:sz w:val="20"/>
                <w:szCs w:val="20"/>
              </w:rPr>
              <w:t>Чемпионат и Первенство Приволжского федерального округа по спортивному ориентированию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Апрель-май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1 (2 место)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Открытые областные соревнования «Рождественские старты»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январь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областные соревнования по спортивному ориентированию «Памяти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Меляшинского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Сентябрь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(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Январь-февраль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A80C2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(2,3 места)</w:t>
            </w:r>
          </w:p>
        </w:tc>
      </w:tr>
      <w:tr w:rsidR="00C2630A" w:rsidRPr="009F0222" w:rsidTr="009F0222">
        <w:trPr>
          <w:trHeight w:val="4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кубок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.о. Тольятти по спортивному туризму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F02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12 (5 в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="009F0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–  1 и 3 места, в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командном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 – 2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кубок по спортивному туризму «Памяти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Шишкановой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(1, 2 и 3 места)</w:t>
            </w:r>
          </w:p>
        </w:tc>
      </w:tr>
      <w:tr w:rsidR="00C2630A" w:rsidRPr="009F0222" w:rsidTr="009F0222">
        <w:trPr>
          <w:trHeight w:val="6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 самарской области по спортивному туризму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6 (1,2,3 места)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.о. Самары по спортивному туризму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 (2 и 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соревнования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.о. Самары по спортивному туризму «Памяти Михайлова»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(2 и 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Кубок Самарской области по спортивному туризму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 (3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Туристёнок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(1,2,3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Летнее Первенство самарской области по хоккею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Июнь – август 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15 (2 место)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</w:t>
            </w:r>
            <w:proofErr w:type="gram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.о. Самары по спортивному ориентированию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 (3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Первенство самарской области по спортивному ориентированию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Июнь 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6 (1,2,3 места)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Открытые областные соревнования по спортивному ориентированию «Памяти Лукьянчикова»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 (1, 1 и 3 места)</w:t>
            </w:r>
          </w:p>
        </w:tc>
      </w:tr>
      <w:tr w:rsidR="00C2630A" w:rsidRPr="009F0222" w:rsidTr="009F0222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областные соревнования по спортивному ориентированию «Мемориал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Балахонкина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 (1 и 2 места)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самарской области по спортивному ориентированию, спринт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апрель 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ТУРНИР ПО ХОККЕЮ «НАДЕЖДА»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 (1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ТУРНИР ПО ХОККЕЮ «ЗОЛОТАЯ ШАЙБА»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апрель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 (2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ТУРНИР ПО ХОККЕЮ «На приз </w:t>
            </w:r>
            <w:proofErr w:type="spellStart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Чиндина</w:t>
            </w:r>
            <w:proofErr w:type="spellEnd"/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 (1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ХОККЕЙНЫЙ ТУРНИР среди девушек «8 марта»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- 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 (2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ТУРНИР «Лето с футбольным мячом»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994C57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15 (2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ОБЛАСТНОЙ ТУРНИР ПО ХОККЕЮ «70 лет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Апрель – май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Районный ТУРНИР ПО ХОККЕЮ среди девушек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– 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 (1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Чемпионат района по хоккею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24 (1 и 2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хоккею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20 (1 и 2 место)</w:t>
            </w:r>
          </w:p>
        </w:tc>
      </w:tr>
      <w:tr w:rsidR="00C2630A" w:rsidRPr="009F0222" w:rsidTr="009F022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Районный ТУРНИР «Лето с футбольным мячом»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 xml:space="preserve">ДЮЦ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A" w:rsidRPr="009F0222" w:rsidRDefault="00C2630A" w:rsidP="00994C5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222">
              <w:rPr>
                <w:rFonts w:ascii="Times New Roman" w:hAnsi="Times New Roman" w:cs="Times New Roman"/>
                <w:sz w:val="20"/>
                <w:szCs w:val="20"/>
              </w:rPr>
              <w:t>12 (3 место)</w:t>
            </w:r>
          </w:p>
        </w:tc>
      </w:tr>
    </w:tbl>
    <w:p w:rsidR="00AD4F29" w:rsidRPr="009F0222" w:rsidRDefault="00AD4F29" w:rsidP="00AD4F29">
      <w:pPr>
        <w:rPr>
          <w:rFonts w:ascii="Times New Roman" w:hAnsi="Times New Roman" w:cs="Times New Roman"/>
          <w:sz w:val="20"/>
          <w:szCs w:val="20"/>
        </w:rPr>
      </w:pPr>
    </w:p>
    <w:p w:rsidR="003D6C1E" w:rsidRPr="009F0222" w:rsidRDefault="003D6C1E">
      <w:pPr>
        <w:rPr>
          <w:rFonts w:ascii="Times New Roman" w:hAnsi="Times New Roman" w:cs="Times New Roman"/>
          <w:sz w:val="20"/>
          <w:szCs w:val="20"/>
        </w:rPr>
      </w:pPr>
    </w:p>
    <w:p w:rsidR="009F0222" w:rsidRPr="009F0222" w:rsidRDefault="009F0222">
      <w:pPr>
        <w:rPr>
          <w:rFonts w:ascii="Times New Roman" w:hAnsi="Times New Roman" w:cs="Times New Roman"/>
          <w:sz w:val="20"/>
          <w:szCs w:val="20"/>
        </w:rPr>
      </w:pPr>
    </w:p>
    <w:sectPr w:rsidR="009F0222" w:rsidRPr="009F0222" w:rsidSect="009F0222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F29"/>
    <w:rsid w:val="003A1314"/>
    <w:rsid w:val="003D6C1E"/>
    <w:rsid w:val="006603F1"/>
    <w:rsid w:val="00994C57"/>
    <w:rsid w:val="009F0222"/>
    <w:rsid w:val="00A80C2F"/>
    <w:rsid w:val="00AD4F29"/>
    <w:rsid w:val="00BF20F9"/>
    <w:rsid w:val="00C2630A"/>
    <w:rsid w:val="00DF6F7C"/>
    <w:rsid w:val="00F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F2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2009-01-01T07:39:00Z</cp:lastPrinted>
  <dcterms:created xsi:type="dcterms:W3CDTF">2009-01-01T07:39:00Z</dcterms:created>
  <dcterms:modified xsi:type="dcterms:W3CDTF">2009-01-01T07:39:00Z</dcterms:modified>
</cp:coreProperties>
</file>